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bookmarkStart w:id="0" w:name="_Hlk117081249"/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1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1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</w:t>
      </w:r>
      <w:bookmarkStart w:id="2" w:name="_Hlk117081115"/>
      <w:r w:rsidR="00246012">
        <w:rPr>
          <w:bCs/>
          <w:sz w:val="24"/>
          <w:szCs w:val="24"/>
        </w:rPr>
        <w:t>(nazwa i adres)</w:t>
      </w:r>
      <w:r>
        <w:rPr>
          <w:bCs/>
          <w:sz w:val="24"/>
          <w:szCs w:val="24"/>
        </w:rPr>
        <w:t>:</w:t>
      </w:r>
      <w:bookmarkEnd w:id="2"/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bookmarkEnd w:id="0"/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2532C03C" w:rsidR="009347D1" w:rsidRPr="0079402C" w:rsidRDefault="009347D1" w:rsidP="002D3AAD">
      <w:pPr>
        <w:pStyle w:val="Lista"/>
        <w:spacing w:after="12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3" w:name="_Hlk117080676"/>
      <w:r w:rsidR="00D220CB" w:rsidRPr="00D220CB">
        <w:rPr>
          <w:b/>
          <w:sz w:val="24"/>
          <w:szCs w:val="24"/>
        </w:rPr>
        <w:t>Modernizacja boiska sportowego w Opinogórze Górnej poprzez budowę zaplecza sanitarno-szatniowego</w:t>
      </w:r>
      <w:bookmarkEnd w:id="3"/>
      <w:r w:rsidRPr="00D220CB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270584AE" w:rsidR="009347D1" w:rsidRPr="002D3AAD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</w:t>
      </w:r>
      <w:r w:rsidR="00D220CB">
        <w:rPr>
          <w:sz w:val="24"/>
          <w:szCs w:val="24"/>
        </w:rPr>
        <w:t>i</w:t>
      </w:r>
      <w:r w:rsidRPr="00A747DD">
        <w:rPr>
          <w:sz w:val="24"/>
          <w:szCs w:val="24"/>
        </w:rPr>
        <w:t xml:space="preserve"> kosztorysem ofertowym</w:t>
      </w:r>
      <w:r>
        <w:rPr>
          <w:sz w:val="24"/>
          <w:szCs w:val="24"/>
        </w:rPr>
        <w:t xml:space="preserve"> za kwotę:</w:t>
      </w:r>
    </w:p>
    <w:p w14:paraId="5D3B89BB" w14:textId="501FAD77" w:rsidR="002D3AAD" w:rsidRDefault="002D3AAD" w:rsidP="002D3AAD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3D61EB9A" w14:textId="77777777" w:rsidR="00B675D4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09E07D27" w14:textId="342220F0" w:rsidR="009347D1" w:rsidRDefault="00B675D4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brutto słownie: ………………………………………………………………………….</w:t>
      </w:r>
      <w:r w:rsidR="009347D1">
        <w:rPr>
          <w:rFonts w:cs="Arial"/>
          <w:sz w:val="24"/>
          <w:szCs w:val="24"/>
        </w:rPr>
        <w:t xml:space="preserve"> </w:t>
      </w:r>
    </w:p>
    <w:p w14:paraId="1C566989" w14:textId="3A1B7826" w:rsidR="002D3AAD" w:rsidRDefault="002D3AAD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0A8FE44A" w14:textId="1CC92028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2D3AAD">
        <w:rPr>
          <w:rFonts w:cs="Arial"/>
          <w:sz w:val="24"/>
          <w:szCs w:val="24"/>
        </w:rPr>
        <w:t>,</w:t>
      </w:r>
    </w:p>
    <w:p w14:paraId="4D35A45A" w14:textId="5D999FA7" w:rsidR="009347D1" w:rsidRPr="00D220CB" w:rsidRDefault="009347D1" w:rsidP="00D220CB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</w:t>
      </w:r>
      <w:r w:rsidR="00D220CB">
        <w:rPr>
          <w:rFonts w:cs="Arial"/>
          <w:sz w:val="24"/>
          <w:szCs w:val="24"/>
        </w:rPr>
        <w:t xml:space="preserve"> </w:t>
      </w:r>
      <w:r w:rsidRPr="00D220CB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EA36EC" w:rsidRPr="00D220CB">
        <w:rPr>
          <w:rFonts w:cs="Arial"/>
          <w:sz w:val="24"/>
          <w:szCs w:val="24"/>
        </w:rPr>
        <w:t>,</w:t>
      </w: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43A11947" w:rsidR="009347D1" w:rsidRPr="00B675D4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2D3AAD">
        <w:rPr>
          <w:sz w:val="24"/>
          <w:szCs w:val="24"/>
        </w:rPr>
        <w:t xml:space="preserve"> </w:t>
      </w:r>
      <w:r w:rsidR="00582A79" w:rsidRPr="00582A79">
        <w:rPr>
          <w:sz w:val="24"/>
          <w:szCs w:val="24"/>
        </w:rPr>
        <w:t>nie później niż</w:t>
      </w:r>
      <w:r w:rsidR="00582A79">
        <w:rPr>
          <w:b/>
          <w:bCs/>
          <w:sz w:val="24"/>
          <w:szCs w:val="24"/>
        </w:rPr>
        <w:t xml:space="preserve"> </w:t>
      </w:r>
      <w:bookmarkStart w:id="4" w:name="_Hlk117492738"/>
      <w:r w:rsidR="00582A79">
        <w:rPr>
          <w:b/>
          <w:bCs/>
          <w:sz w:val="24"/>
          <w:szCs w:val="24"/>
        </w:rPr>
        <w:t>140 dni od podpisania umowy</w:t>
      </w:r>
      <w:bookmarkEnd w:id="4"/>
      <w:r w:rsidR="00582A79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6C06051D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</w:t>
      </w:r>
      <w:r w:rsidR="002D3AAD">
        <w:rPr>
          <w:sz w:val="24"/>
          <w:szCs w:val="24"/>
        </w:rPr>
        <w:t xml:space="preserve"> i zobowiązujemy się </w:t>
      </w:r>
      <w:r w:rsidR="002D3AAD" w:rsidRPr="00981FA4">
        <w:rPr>
          <w:sz w:val="24"/>
          <w:szCs w:val="24"/>
        </w:rPr>
        <w:t>zawrzeć umowę w sprawie zamówienia na warunkach określonych w projektowanych postanowieniach umowy</w:t>
      </w:r>
      <w:r>
        <w:rPr>
          <w:sz w:val="24"/>
          <w:szCs w:val="24"/>
        </w:rPr>
        <w:t>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EA36EC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4AE0268C" w14:textId="1433A64C" w:rsidR="005F2A8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5F2A8F">
        <w:rPr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61900F44" w14:textId="1375D291" w:rsidR="009347D1" w:rsidRDefault="009347D1" w:rsidP="00B675D4">
      <w:pPr>
        <w:rPr>
          <w:i/>
          <w:iCs/>
          <w:sz w:val="24"/>
          <w:szCs w:val="24"/>
        </w:rPr>
      </w:pPr>
      <w:r>
        <w:rPr>
          <w:iCs/>
        </w:rPr>
        <w:t>*) niepotrzebne skreśli</w:t>
      </w:r>
      <w:r w:rsidR="00B675D4">
        <w:rPr>
          <w:iCs/>
        </w:rPr>
        <w:t>ć</w:t>
      </w:r>
    </w:p>
    <w:p w14:paraId="4A246B18" w14:textId="77777777" w:rsidR="009347D1" w:rsidRDefault="009347D1"/>
    <w:sectPr w:rsidR="009347D1" w:rsidSect="00582A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4680" w14:textId="77777777" w:rsidR="00ED530D" w:rsidRDefault="00ED530D" w:rsidP="001967B2">
      <w:r>
        <w:separator/>
      </w:r>
    </w:p>
  </w:endnote>
  <w:endnote w:type="continuationSeparator" w:id="0">
    <w:p w14:paraId="719F19C7" w14:textId="77777777" w:rsidR="00ED530D" w:rsidRDefault="00ED530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AC6F" w14:textId="77777777" w:rsidR="00ED530D" w:rsidRDefault="00ED530D" w:rsidP="001967B2">
      <w:r>
        <w:separator/>
      </w:r>
    </w:p>
  </w:footnote>
  <w:footnote w:type="continuationSeparator" w:id="0">
    <w:p w14:paraId="126B34FD" w14:textId="77777777" w:rsidR="00ED530D" w:rsidRDefault="00ED530D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66330"/>
    <w:rsid w:val="000A011B"/>
    <w:rsid w:val="000A6CFD"/>
    <w:rsid w:val="00117EA8"/>
    <w:rsid w:val="0015730F"/>
    <w:rsid w:val="001579AD"/>
    <w:rsid w:val="001967B2"/>
    <w:rsid w:val="001B62F3"/>
    <w:rsid w:val="001F6B05"/>
    <w:rsid w:val="00246012"/>
    <w:rsid w:val="00275A2C"/>
    <w:rsid w:val="002A317E"/>
    <w:rsid w:val="002D3AAD"/>
    <w:rsid w:val="00306FF6"/>
    <w:rsid w:val="00312DCC"/>
    <w:rsid w:val="00320545"/>
    <w:rsid w:val="00341C92"/>
    <w:rsid w:val="003D3EE6"/>
    <w:rsid w:val="003E5E9D"/>
    <w:rsid w:val="00411534"/>
    <w:rsid w:val="004748EA"/>
    <w:rsid w:val="004A1209"/>
    <w:rsid w:val="004C44E3"/>
    <w:rsid w:val="00582A79"/>
    <w:rsid w:val="005B138C"/>
    <w:rsid w:val="005F2A8F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9347D1"/>
    <w:rsid w:val="00946291"/>
    <w:rsid w:val="00951B77"/>
    <w:rsid w:val="009670AB"/>
    <w:rsid w:val="00982F03"/>
    <w:rsid w:val="009D1702"/>
    <w:rsid w:val="00A62D91"/>
    <w:rsid w:val="00A747DD"/>
    <w:rsid w:val="00AA144F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C21DBB"/>
    <w:rsid w:val="00C43381"/>
    <w:rsid w:val="00CA162B"/>
    <w:rsid w:val="00CD4CFE"/>
    <w:rsid w:val="00CF4664"/>
    <w:rsid w:val="00D220CB"/>
    <w:rsid w:val="00D3146A"/>
    <w:rsid w:val="00D45CD5"/>
    <w:rsid w:val="00D92438"/>
    <w:rsid w:val="00DC0303"/>
    <w:rsid w:val="00DF1B5D"/>
    <w:rsid w:val="00E478DC"/>
    <w:rsid w:val="00EA36EC"/>
    <w:rsid w:val="00ED00E1"/>
    <w:rsid w:val="00ED530D"/>
    <w:rsid w:val="00F04BA4"/>
    <w:rsid w:val="00F04DF0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37</cp:revision>
  <dcterms:created xsi:type="dcterms:W3CDTF">2021-01-26T13:44:00Z</dcterms:created>
  <dcterms:modified xsi:type="dcterms:W3CDTF">2022-10-24T06:37:00Z</dcterms:modified>
</cp:coreProperties>
</file>