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DD9657A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CA5730" w:rsidRPr="00CA5730">
        <w:rPr>
          <w:rFonts w:cs="Times New Roman"/>
          <w:b/>
          <w:sz w:val="24"/>
          <w:szCs w:val="24"/>
        </w:rPr>
        <w:t>Modernizacja kompleksu sportowo-rekreacyjnego w Opinogórze Górnej poprzez wykonanie oświetlenia w celu zwiększenia atrakcyjności turystycznej obszaru LGD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706884FD" w14:textId="77777777" w:rsidR="00410B53" w:rsidRDefault="00410B53" w:rsidP="00E34DB8">
      <w:pPr>
        <w:jc w:val="center"/>
        <w:rPr>
          <w:b/>
          <w:bCs/>
          <w:sz w:val="24"/>
          <w:szCs w:val="24"/>
        </w:rPr>
      </w:pPr>
    </w:p>
    <w:p w14:paraId="7314CD2D" w14:textId="77777777" w:rsidR="00410B53" w:rsidRDefault="00410B53" w:rsidP="00E34DB8">
      <w:pPr>
        <w:jc w:val="center"/>
        <w:rPr>
          <w:b/>
          <w:bCs/>
          <w:sz w:val="24"/>
          <w:szCs w:val="24"/>
        </w:rPr>
      </w:pPr>
    </w:p>
    <w:p w14:paraId="06DA08DF" w14:textId="77777777" w:rsidR="00410B53" w:rsidRDefault="00410B53" w:rsidP="00E34DB8">
      <w:pPr>
        <w:jc w:val="center"/>
        <w:rPr>
          <w:b/>
          <w:bCs/>
          <w:sz w:val="24"/>
          <w:szCs w:val="24"/>
        </w:rPr>
      </w:pPr>
    </w:p>
    <w:p w14:paraId="3B52370B" w14:textId="5C168373" w:rsidR="005B6C33" w:rsidRDefault="005B6C33" w:rsidP="00E34DB8">
      <w:pPr>
        <w:jc w:val="both"/>
        <w:rPr>
          <w:sz w:val="24"/>
          <w:szCs w:val="24"/>
        </w:rPr>
      </w:pPr>
    </w:p>
    <w:p w14:paraId="66BDC68A" w14:textId="19768E54" w:rsidR="005B6C33" w:rsidRDefault="005B6C33" w:rsidP="00E34DB8">
      <w:pPr>
        <w:jc w:val="both"/>
        <w:rPr>
          <w:sz w:val="24"/>
          <w:szCs w:val="24"/>
        </w:rPr>
      </w:pPr>
    </w:p>
    <w:p w14:paraId="743ED918" w14:textId="77777777" w:rsidR="005B6C33" w:rsidRPr="00E34DB8" w:rsidRDefault="005B6C33" w:rsidP="00E34DB8">
      <w:pPr>
        <w:jc w:val="both"/>
        <w:rPr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05A8" w14:textId="77777777" w:rsidR="00C82C5E" w:rsidRDefault="00C82C5E" w:rsidP="001A527E">
      <w:r>
        <w:separator/>
      </w:r>
    </w:p>
  </w:endnote>
  <w:endnote w:type="continuationSeparator" w:id="0">
    <w:p w14:paraId="55E0D91F" w14:textId="77777777" w:rsidR="00C82C5E" w:rsidRDefault="00C82C5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85FD" w14:textId="77777777" w:rsidR="00C82C5E" w:rsidRDefault="00C82C5E" w:rsidP="001A527E">
      <w:r>
        <w:separator/>
      </w:r>
    </w:p>
  </w:footnote>
  <w:footnote w:type="continuationSeparator" w:id="0">
    <w:p w14:paraId="18E192D5" w14:textId="77777777" w:rsidR="00C82C5E" w:rsidRDefault="00C82C5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7767526"/>
  <w:p w14:paraId="21D35E96" w14:textId="77777777" w:rsidR="00CA5730" w:rsidRPr="009E15CF" w:rsidRDefault="00CA5730" w:rsidP="00CA5730">
    <w:pPr>
      <w:jc w:val="center"/>
    </w:pPr>
    <w:r>
      <w:fldChar w:fldCharType="begin"/>
    </w:r>
    <w:r>
      <w:instrText xml:space="preserve"> INCLUDEPICTURE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 w:rsidR="00C82C5E">
      <w:fldChar w:fldCharType="begin"/>
    </w:r>
    <w:r w:rsidR="00C82C5E">
      <w:instrText xml:space="preserve"> </w:instrText>
    </w:r>
    <w:r w:rsidR="00C82C5E">
      <w:instrText>INCLUDEPICTURE  "http://test15368.futurehost.pl/LGDPM/wp-content/uploads/2016/06/eu100.png" \* MERGEFORMATINET</w:instrText>
    </w:r>
    <w:r w:rsidR="00C82C5E">
      <w:instrText xml:space="preserve"> </w:instrText>
    </w:r>
    <w:r w:rsidR="00C82C5E">
      <w:fldChar w:fldCharType="separate"/>
    </w:r>
    <w:r w:rsidR="003910FD">
      <w:pict w14:anchorId="30224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test15368.futurehost.pl/LGDPM/wp-content/uploads/2016/06/eu100.png" style="width:88.65pt;height:75.15pt">
          <v:imagedata r:id="rId1" r:href="rId2"/>
        </v:shape>
      </w:pict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 w:rsidR="00C82C5E">
      <w:fldChar w:fldCharType="begin"/>
    </w:r>
    <w:r w:rsidR="00C82C5E">
      <w:instrText xml:space="preserve"> </w:instrText>
    </w:r>
    <w:r w:rsidR="00C82C5E">
      <w:instrText>INCLUDEPICTURE  "http://test15368.futurehost.pl</w:instrText>
    </w:r>
    <w:r w:rsidR="00C82C5E">
      <w:instrText>/LGDPM/wp-content/uploads/2016/06/Leader100.png" \* MERGEFORMATINET</w:instrText>
    </w:r>
    <w:r w:rsidR="00C82C5E">
      <w:instrText xml:space="preserve"> </w:instrText>
    </w:r>
    <w:r w:rsidR="00C82C5E">
      <w:fldChar w:fldCharType="separate"/>
    </w:r>
    <w:r w:rsidR="003910FD">
      <w:pict w14:anchorId="2E218F0D">
        <v:shape id="_x0000_i1026" type="#_x0000_t75" alt="http://test15368.futurehost.pl/LGDPM/wp-content/uploads/2016/06/Leader100.png" style="width:76.5pt;height:75.15pt">
          <v:imagedata r:id="rId3" r:href="rId4"/>
        </v:shape>
      </w:pict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 w:rsidR="00C82C5E">
      <w:fldChar w:fldCharType="begin"/>
    </w:r>
    <w:r w:rsidR="00C82C5E">
      <w:instrText xml:space="preserve"> </w:instrText>
    </w:r>
    <w:r w:rsidR="00C82C5E">
      <w:instrText>INCLUDEPICTURE  "http://test15368.futurehost.pl/LGDPM/wp-content/uploads/2016/06/Logo</w:instrText>
    </w:r>
    <w:r w:rsidR="00C82C5E">
      <w:instrText>-PM100.png" \* MERGEFORMATINET</w:instrText>
    </w:r>
    <w:r w:rsidR="00C82C5E">
      <w:instrText xml:space="preserve"> </w:instrText>
    </w:r>
    <w:r w:rsidR="00C82C5E">
      <w:fldChar w:fldCharType="separate"/>
    </w:r>
    <w:r w:rsidR="00C82C5E">
      <w:pict w14:anchorId="5879B0BA">
        <v:shape id="_x0000_i1027" type="#_x0000_t75" alt="http://test15368.futurehost.pl/LGDPM/wp-content/uploads/2016/06/Logo-PM100.png" style="width:65.25pt;height:75.15pt">
          <v:imagedata r:id="rId5" r:href="rId6"/>
        </v:shape>
      </w:pict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 w:rsidR="00C82C5E">
      <w:fldChar w:fldCharType="begin"/>
    </w:r>
    <w:r w:rsidR="00C82C5E">
      <w:instrText xml:space="preserve"> </w:instrText>
    </w:r>
    <w:r w:rsidR="00C82C5E">
      <w:instrText>INCLUDEPICTURE  "http://test15368.futurehost.pl/LGDPM/wp-content/uploads/2016/06/prow.png" \* MERGEFORMATINET</w:instrText>
    </w:r>
    <w:r w:rsidR="00C82C5E">
      <w:instrText xml:space="preserve"> </w:instrText>
    </w:r>
    <w:r w:rsidR="00C82C5E">
      <w:fldChar w:fldCharType="separate"/>
    </w:r>
    <w:r w:rsidR="00C82C5E">
      <w:pict w14:anchorId="4F7DA297">
        <v:shape id="_x0000_i1028" type="#_x0000_t75" alt="http://test15368.futurehost.pl/LGDPM/wp-content/uploads/2016/06/prow.png" style="width:114.75pt;height:75.15pt">
          <v:imagedata r:id="rId7" r:href="rId8"/>
        </v:shape>
      </w:pict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0"/>
  </w:p>
  <w:p w14:paraId="132CA31F" w14:textId="44FBEF0A" w:rsidR="001A527E" w:rsidRPr="00CA5730" w:rsidRDefault="001A527E" w:rsidP="00CA5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3910FD"/>
    <w:rsid w:val="00410B53"/>
    <w:rsid w:val="00444682"/>
    <w:rsid w:val="004B1468"/>
    <w:rsid w:val="0050020A"/>
    <w:rsid w:val="00532A2C"/>
    <w:rsid w:val="005B6C33"/>
    <w:rsid w:val="005D456F"/>
    <w:rsid w:val="005F616E"/>
    <w:rsid w:val="006364F3"/>
    <w:rsid w:val="00651408"/>
    <w:rsid w:val="00683264"/>
    <w:rsid w:val="006C699F"/>
    <w:rsid w:val="00767323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82C5E"/>
    <w:rsid w:val="00C9516E"/>
    <w:rsid w:val="00CA5730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est15368.futurehost.pl/LGDPM/wp-content/uploads/2016/06/prow.png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http://test15368.futurehost.pl/LGDPM/wp-content/uploads/2016/06/eu100.png" TargetMode="External"/><Relationship Id="rId1" Type="http://schemas.openxmlformats.org/officeDocument/2006/relationships/image" Target="media/image1.png"/><Relationship Id="rId6" Type="http://schemas.openxmlformats.org/officeDocument/2006/relationships/image" Target="http://test15368.futurehost.pl/LGDPM/wp-content/uploads/2016/06/Logo-PM100.png" TargetMode="External"/><Relationship Id="rId5" Type="http://schemas.openxmlformats.org/officeDocument/2006/relationships/image" Target="media/image3.png"/><Relationship Id="rId4" Type="http://schemas.openxmlformats.org/officeDocument/2006/relationships/image" Target="http://test15368.futurehost.pl/LGDPM/wp-content/uploads/2016/06/Leader1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2021-11-02T14:16:00Z</dcterms:created>
  <dcterms:modified xsi:type="dcterms:W3CDTF">2022-03-31T08:23:00Z</dcterms:modified>
</cp:coreProperties>
</file>