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5B1DF27D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A14DBB" w:rsidRPr="00A14DBB">
        <w:rPr>
          <w:rFonts w:cs="Times New Roman"/>
          <w:b/>
          <w:bCs/>
          <w:sz w:val="24"/>
          <w:szCs w:val="24"/>
        </w:rPr>
        <w:t>„</w:t>
      </w:r>
      <w:r w:rsidR="006D43DC" w:rsidRPr="006D43DC">
        <w:rPr>
          <w:rFonts w:cs="Times New Roman"/>
          <w:b/>
          <w:bCs/>
          <w:sz w:val="24"/>
          <w:szCs w:val="24"/>
        </w:rPr>
        <w:t>Modernizacja stacji uzdatniania wody w Trętowie</w:t>
      </w:r>
      <w:r w:rsidR="00A14DBB" w:rsidRPr="00A14DBB">
        <w:rPr>
          <w:rFonts w:cs="Times New Roman"/>
          <w:b/>
          <w:bCs/>
          <w:sz w:val="24"/>
          <w:szCs w:val="24"/>
        </w:rPr>
        <w:t>”</w:t>
      </w:r>
      <w:r w:rsidRPr="00A14DBB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B2DF" w14:textId="77777777" w:rsidR="00D2242C" w:rsidRDefault="00D2242C" w:rsidP="001A527E">
      <w:r>
        <w:separator/>
      </w:r>
    </w:p>
  </w:endnote>
  <w:endnote w:type="continuationSeparator" w:id="0">
    <w:p w14:paraId="6B54CA97" w14:textId="77777777" w:rsidR="00D2242C" w:rsidRDefault="00D2242C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F538C" w14:textId="77777777" w:rsidR="00D2242C" w:rsidRDefault="00D2242C" w:rsidP="001A527E">
      <w:r>
        <w:separator/>
      </w:r>
    </w:p>
  </w:footnote>
  <w:footnote w:type="continuationSeparator" w:id="0">
    <w:p w14:paraId="01AD736E" w14:textId="77777777" w:rsidR="00D2242C" w:rsidRDefault="00D2242C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Pzp.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70A28"/>
    <w:rsid w:val="00683264"/>
    <w:rsid w:val="006C699F"/>
    <w:rsid w:val="006D43DC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61CB8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2242C"/>
    <w:rsid w:val="00D941E1"/>
    <w:rsid w:val="00DE5163"/>
    <w:rsid w:val="00E01C02"/>
    <w:rsid w:val="00E34DB8"/>
    <w:rsid w:val="00EA0825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2021-11-03T09:37:00Z</dcterms:created>
  <dcterms:modified xsi:type="dcterms:W3CDTF">2024-06-19T08:41:00Z</dcterms:modified>
</cp:coreProperties>
</file>