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7993CB55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99608C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747307B5" w:rsidR="009944A4" w:rsidRDefault="00A764F2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D941E1">
        <w:rPr>
          <w:b/>
          <w:bCs/>
          <w:i/>
          <w:sz w:val="24"/>
          <w:szCs w:val="24"/>
        </w:rPr>
        <w:t>OŚWIADCZENIE O ROBOTACH BUDOWLANYCH WYKONYWANYCH PRZEZ POSZCZEGÓLNYCH WYKONAWCÓW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5836FD44" w14:textId="509F0AEB" w:rsidR="00CB1D0A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B1D0A">
        <w:rPr>
          <w:bCs/>
          <w:sz w:val="24"/>
          <w:szCs w:val="24"/>
        </w:rPr>
        <w:t xml:space="preserve"> (nazwa i adres):</w:t>
      </w:r>
    </w:p>
    <w:p w14:paraId="26FC4508" w14:textId="715B5774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100F8C0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D53C500" w14:textId="4924960C" w:rsidR="00237BE5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B9D23AD" w14:textId="5362061F" w:rsidR="00237BE5" w:rsidRPr="003D4340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77777777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Pr="00F338C0">
        <w:rPr>
          <w:rFonts w:cs="Times New Roman"/>
          <w:b/>
          <w:bCs/>
          <w:sz w:val="24"/>
          <w:szCs w:val="24"/>
        </w:rPr>
        <w:t>ROBÓT BUDOWLANYCH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1C59CE9E" w:rsidR="00D941E1" w:rsidRPr="00F338C0" w:rsidRDefault="00D941E1" w:rsidP="00C43FBD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F338C0">
        <w:rPr>
          <w:rFonts w:cs="Times New Roman"/>
          <w:sz w:val="24"/>
          <w:szCs w:val="24"/>
        </w:rPr>
        <w:t>„</w:t>
      </w:r>
      <w:r w:rsidR="003B2837" w:rsidRPr="003B2837">
        <w:rPr>
          <w:rFonts w:cs="Times New Roman"/>
          <w:b/>
          <w:bCs/>
          <w:sz w:val="24"/>
          <w:szCs w:val="24"/>
        </w:rPr>
        <w:t>Termomodernizacja budynku świetlicy wiejskiej i garażu OSP w miejscowości Kołaczków</w:t>
      </w:r>
      <w:r w:rsidR="00F338C0">
        <w:rPr>
          <w:rFonts w:cs="Times New Roman"/>
          <w:b/>
          <w:bCs/>
          <w:sz w:val="24"/>
          <w:szCs w:val="24"/>
        </w:rPr>
        <w:t>”</w:t>
      </w:r>
      <w:r w:rsidRPr="00F338C0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</w:t>
      </w:r>
      <w:proofErr w:type="spellStart"/>
      <w:r w:rsidRPr="00F338C0">
        <w:rPr>
          <w:rFonts w:cs="Times New Roman"/>
          <w:sz w:val="24"/>
          <w:szCs w:val="24"/>
        </w:rPr>
        <w:t>Pzp</w:t>
      </w:r>
      <w:proofErr w:type="spellEnd"/>
      <w:r w:rsidRPr="00F338C0">
        <w:rPr>
          <w:rFonts w:cs="Times New Roman"/>
          <w:sz w:val="24"/>
          <w:szCs w:val="24"/>
        </w:rPr>
        <w:t xml:space="preserve"> wskazujemy, które roboty budowlane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 xml:space="preserve">(dotyczy Wykonawców wspólnie ubiegających się o zamówienie w przypadkach, o których mowa w art. 117 ust. 3 ustawy </w:t>
      </w:r>
      <w:proofErr w:type="spellStart"/>
      <w:r w:rsidRPr="00F338C0">
        <w:rPr>
          <w:rFonts w:cs="Times New Roman"/>
          <w:b/>
          <w:bCs/>
          <w:sz w:val="24"/>
          <w:szCs w:val="24"/>
        </w:rPr>
        <w:t>Pzp</w:t>
      </w:r>
      <w:proofErr w:type="spellEnd"/>
      <w:r w:rsidRPr="00F338C0">
        <w:rPr>
          <w:rFonts w:cs="Times New Roman"/>
          <w:b/>
          <w:bCs/>
          <w:sz w:val="24"/>
          <w:szCs w:val="24"/>
        </w:rPr>
        <w:t>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77777777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 których te zdolności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015A" w14:textId="77777777" w:rsidR="00E3096C" w:rsidRDefault="00E3096C" w:rsidP="001A527E">
      <w:r>
        <w:separator/>
      </w:r>
    </w:p>
  </w:endnote>
  <w:endnote w:type="continuationSeparator" w:id="0">
    <w:p w14:paraId="1261457D" w14:textId="77777777" w:rsidR="00E3096C" w:rsidRDefault="00E3096C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9DA3C" w14:textId="77777777" w:rsidR="00E3096C" w:rsidRDefault="00E3096C" w:rsidP="001A527E">
      <w:r>
        <w:separator/>
      </w:r>
    </w:p>
  </w:footnote>
  <w:footnote w:type="continuationSeparator" w:id="0">
    <w:p w14:paraId="734DAE4E" w14:textId="77777777" w:rsidR="00E3096C" w:rsidRDefault="00E3096C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</w:t>
      </w:r>
      <w:proofErr w:type="spellStart"/>
      <w:r w:rsidRPr="00160BB4">
        <w:rPr>
          <w:rFonts w:ascii="Arial" w:hAnsi="Arial" w:cs="Arial"/>
          <w:bCs/>
          <w:i/>
        </w:rPr>
        <w:t>Pzp</w:t>
      </w:r>
      <w:proofErr w:type="spellEnd"/>
      <w:r w:rsidRPr="00160BB4">
        <w:rPr>
          <w:rFonts w:ascii="Arial" w:hAnsi="Arial" w:cs="Arial"/>
          <w:bCs/>
          <w:i/>
        </w:rPr>
        <w:t xml:space="preserve">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11970"/>
    <w:rsid w:val="00142232"/>
    <w:rsid w:val="00177CE4"/>
    <w:rsid w:val="001968AC"/>
    <w:rsid w:val="001A527E"/>
    <w:rsid w:val="001A7AE7"/>
    <w:rsid w:val="001B6358"/>
    <w:rsid w:val="001C16F1"/>
    <w:rsid w:val="001C20AF"/>
    <w:rsid w:val="00213B78"/>
    <w:rsid w:val="00237BE5"/>
    <w:rsid w:val="00254509"/>
    <w:rsid w:val="00264166"/>
    <w:rsid w:val="002B55ED"/>
    <w:rsid w:val="002F56FB"/>
    <w:rsid w:val="003B2837"/>
    <w:rsid w:val="00444682"/>
    <w:rsid w:val="004B1468"/>
    <w:rsid w:val="00532A2C"/>
    <w:rsid w:val="005405EF"/>
    <w:rsid w:val="005763DC"/>
    <w:rsid w:val="005D456F"/>
    <w:rsid w:val="005F45C6"/>
    <w:rsid w:val="005F616E"/>
    <w:rsid w:val="00625998"/>
    <w:rsid w:val="006364F3"/>
    <w:rsid w:val="00670A28"/>
    <w:rsid w:val="00683264"/>
    <w:rsid w:val="006C699F"/>
    <w:rsid w:val="00700CB9"/>
    <w:rsid w:val="00767323"/>
    <w:rsid w:val="00784EFE"/>
    <w:rsid w:val="008B4E31"/>
    <w:rsid w:val="008B58AE"/>
    <w:rsid w:val="008D578C"/>
    <w:rsid w:val="008D6BB9"/>
    <w:rsid w:val="00932983"/>
    <w:rsid w:val="0094031B"/>
    <w:rsid w:val="009944A4"/>
    <w:rsid w:val="0099608C"/>
    <w:rsid w:val="009F1121"/>
    <w:rsid w:val="009F4A74"/>
    <w:rsid w:val="00A764F2"/>
    <w:rsid w:val="00AA239B"/>
    <w:rsid w:val="00AA365A"/>
    <w:rsid w:val="00AF3DFC"/>
    <w:rsid w:val="00B011DA"/>
    <w:rsid w:val="00B56503"/>
    <w:rsid w:val="00B57929"/>
    <w:rsid w:val="00B6068A"/>
    <w:rsid w:val="00BF524C"/>
    <w:rsid w:val="00C154F8"/>
    <w:rsid w:val="00C33DF0"/>
    <w:rsid w:val="00C43FBD"/>
    <w:rsid w:val="00C669E1"/>
    <w:rsid w:val="00C9516E"/>
    <w:rsid w:val="00CB1D0A"/>
    <w:rsid w:val="00CD269A"/>
    <w:rsid w:val="00CF1880"/>
    <w:rsid w:val="00D0748B"/>
    <w:rsid w:val="00D12FD5"/>
    <w:rsid w:val="00D941E1"/>
    <w:rsid w:val="00DE5163"/>
    <w:rsid w:val="00E01C02"/>
    <w:rsid w:val="00E3096C"/>
    <w:rsid w:val="00E34DB8"/>
    <w:rsid w:val="00EC54B7"/>
    <w:rsid w:val="00F338C0"/>
    <w:rsid w:val="00F63C14"/>
    <w:rsid w:val="00F840A0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16</cp:revision>
  <dcterms:created xsi:type="dcterms:W3CDTF">2021-11-03T09:37:00Z</dcterms:created>
  <dcterms:modified xsi:type="dcterms:W3CDTF">2023-09-04T13:58:00Z</dcterms:modified>
</cp:coreProperties>
</file>